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Look w:val="04A0"/>
      </w:tblPr>
      <w:tblGrid>
        <w:gridCol w:w="1368"/>
        <w:gridCol w:w="1710"/>
      </w:tblGrid>
      <w:tr w:rsidR="00AD756D" w:rsidRPr="00AD756D" w:rsidTr="005D12C7">
        <w:trPr>
          <w:jc w:val="center"/>
        </w:trPr>
        <w:tc>
          <w:tcPr>
            <w:tcW w:w="1368" w:type="dxa"/>
          </w:tcPr>
          <w:p w:rsidR="00AD756D" w:rsidRPr="00AD756D" w:rsidRDefault="00AD756D">
            <w:pPr>
              <w:rPr>
                <w:b/>
                <w:bCs/>
                <w:color w:val="8064A2" w:themeColor="accent4"/>
              </w:rPr>
            </w:pPr>
            <w:r w:rsidRPr="00AD756D">
              <w:rPr>
                <w:b/>
                <w:bCs/>
                <w:color w:val="8064A2" w:themeColor="accent4"/>
              </w:rPr>
              <w:t>Sefira</w:t>
            </w:r>
          </w:p>
        </w:tc>
        <w:tc>
          <w:tcPr>
            <w:tcW w:w="1710" w:type="dxa"/>
          </w:tcPr>
          <w:p w:rsidR="00AD756D" w:rsidRPr="00AD756D" w:rsidRDefault="00AD756D">
            <w:pPr>
              <w:rPr>
                <w:rFonts w:cs="Guttman Stam"/>
                <w:b/>
                <w:bCs/>
                <w:color w:val="8064A2" w:themeColor="accent4"/>
              </w:rPr>
            </w:pPr>
            <w:r w:rsidRPr="00AD756D">
              <w:rPr>
                <w:rFonts w:cs="Guttman Stam"/>
                <w:b/>
                <w:bCs/>
                <w:color w:val="8064A2" w:themeColor="accent4"/>
              </w:rPr>
              <w:t>Name</w:t>
            </w:r>
          </w:p>
        </w:tc>
      </w:tr>
      <w:tr w:rsidR="00AD756D" w:rsidTr="005D12C7">
        <w:trPr>
          <w:jc w:val="center"/>
        </w:trPr>
        <w:tc>
          <w:tcPr>
            <w:tcW w:w="1368" w:type="dxa"/>
          </w:tcPr>
          <w:p w:rsidR="00AD756D" w:rsidRDefault="00AD756D">
            <w:r>
              <w:t>Keter</w:t>
            </w:r>
          </w:p>
        </w:tc>
        <w:tc>
          <w:tcPr>
            <w:tcW w:w="1710" w:type="dxa"/>
          </w:tcPr>
          <w:p w:rsidR="00AD756D" w:rsidRPr="00AD756D" w:rsidRDefault="00AD756D">
            <w:pPr>
              <w:rPr>
                <w:rFonts w:cs="Guttman Stam" w:hint="cs"/>
                <w:rtl/>
                <w:lang w:bidi="he-IL"/>
              </w:rPr>
            </w:pPr>
            <w:r w:rsidRPr="00AD756D">
              <w:rPr>
                <w:rFonts w:cs="Guttman Stam" w:hint="cs"/>
                <w:rtl/>
                <w:lang w:bidi="he-IL"/>
              </w:rPr>
              <w:t>אהיה</w:t>
            </w:r>
          </w:p>
        </w:tc>
      </w:tr>
      <w:tr w:rsidR="00AD756D" w:rsidTr="005D12C7">
        <w:trPr>
          <w:jc w:val="center"/>
        </w:trPr>
        <w:tc>
          <w:tcPr>
            <w:tcW w:w="1368" w:type="dxa"/>
          </w:tcPr>
          <w:p w:rsidR="00AD756D" w:rsidRDefault="00AD756D">
            <w:pPr>
              <w:rPr>
                <w:rFonts w:hint="cs"/>
                <w:rtl/>
                <w:lang w:bidi="he-IL"/>
              </w:rPr>
            </w:pPr>
            <w:r>
              <w:rPr>
                <w:lang w:bidi="he-IL"/>
              </w:rPr>
              <w:t>Chokmah</w:t>
            </w:r>
          </w:p>
        </w:tc>
        <w:tc>
          <w:tcPr>
            <w:tcW w:w="1710" w:type="dxa"/>
          </w:tcPr>
          <w:p w:rsidR="00AD756D" w:rsidRPr="00AD756D" w:rsidRDefault="00AD756D">
            <w:pPr>
              <w:rPr>
                <w:rFonts w:cs="Guttman Stam" w:hint="cs"/>
                <w:rtl/>
                <w:lang w:bidi="he-IL"/>
              </w:rPr>
            </w:pPr>
            <w:r w:rsidRPr="00AD756D">
              <w:rPr>
                <w:rFonts w:cs="Guttman Stam" w:hint="cs"/>
                <w:rtl/>
                <w:lang w:bidi="he-IL"/>
              </w:rPr>
              <w:t>י</w:t>
            </w:r>
            <w:r>
              <w:rPr>
                <w:rFonts w:cs="Guttman Stam" w:hint="cs"/>
                <w:rtl/>
                <w:lang w:bidi="he-IL"/>
              </w:rPr>
              <w:t>ָ</w:t>
            </w:r>
            <w:r w:rsidRPr="00AD756D">
              <w:rPr>
                <w:rFonts w:cs="Guttman Stam" w:hint="cs"/>
                <w:rtl/>
                <w:lang w:bidi="he-IL"/>
              </w:rPr>
              <w:t>ה</w:t>
            </w:r>
          </w:p>
        </w:tc>
      </w:tr>
      <w:tr w:rsidR="00AD756D" w:rsidTr="005D12C7">
        <w:trPr>
          <w:jc w:val="center"/>
        </w:trPr>
        <w:tc>
          <w:tcPr>
            <w:tcW w:w="1368" w:type="dxa"/>
          </w:tcPr>
          <w:p w:rsidR="00AD756D" w:rsidRDefault="00AD756D">
            <w:r>
              <w:t>Binah</w:t>
            </w:r>
          </w:p>
        </w:tc>
        <w:tc>
          <w:tcPr>
            <w:tcW w:w="1710" w:type="dxa"/>
          </w:tcPr>
          <w:p w:rsidR="00AD756D" w:rsidRPr="00AD756D" w:rsidRDefault="00AD756D">
            <w:pPr>
              <w:rPr>
                <w:rFonts w:cs="Guttman Stam" w:hint="cs"/>
                <w:rtl/>
                <w:lang w:bidi="he-IL"/>
              </w:rPr>
            </w:pPr>
            <w:r w:rsidRPr="00AD756D">
              <w:rPr>
                <w:rFonts w:cs="Guttman Stam" w:hint="cs"/>
                <w:rtl/>
                <w:lang w:bidi="he-IL"/>
              </w:rPr>
              <w:t>יֶהֹוִה</w:t>
            </w:r>
          </w:p>
        </w:tc>
      </w:tr>
      <w:tr w:rsidR="00AD756D" w:rsidTr="005D12C7">
        <w:trPr>
          <w:jc w:val="center"/>
        </w:trPr>
        <w:tc>
          <w:tcPr>
            <w:tcW w:w="1368" w:type="dxa"/>
          </w:tcPr>
          <w:p w:rsidR="00AD756D" w:rsidRDefault="00AD756D">
            <w:r>
              <w:t>Daat</w:t>
            </w:r>
          </w:p>
        </w:tc>
        <w:tc>
          <w:tcPr>
            <w:tcW w:w="1710" w:type="dxa"/>
          </w:tcPr>
          <w:p w:rsidR="00AD756D" w:rsidRPr="00AD756D" w:rsidRDefault="00AD756D">
            <w:pPr>
              <w:rPr>
                <w:rFonts w:cs="Guttman Stam" w:hint="cs"/>
                <w:rtl/>
                <w:lang w:bidi="he-IL"/>
              </w:rPr>
            </w:pPr>
            <w:r>
              <w:rPr>
                <w:rFonts w:cs="Guttman Stam" w:hint="cs"/>
                <w:rtl/>
                <w:lang w:bidi="he-IL"/>
              </w:rPr>
              <w:t>אהוה</w:t>
            </w:r>
          </w:p>
        </w:tc>
      </w:tr>
      <w:tr w:rsidR="00AD756D" w:rsidTr="005D12C7">
        <w:trPr>
          <w:jc w:val="center"/>
        </w:trPr>
        <w:tc>
          <w:tcPr>
            <w:tcW w:w="1368" w:type="dxa"/>
          </w:tcPr>
          <w:p w:rsidR="00AD756D" w:rsidRDefault="00AD756D">
            <w:r>
              <w:t>Chessed</w:t>
            </w:r>
          </w:p>
        </w:tc>
        <w:tc>
          <w:tcPr>
            <w:tcW w:w="1710" w:type="dxa"/>
          </w:tcPr>
          <w:p w:rsidR="00AD756D" w:rsidRPr="00AD756D" w:rsidRDefault="00AD756D">
            <w:pPr>
              <w:rPr>
                <w:rFonts w:cs="Guttman Stam" w:hint="cs"/>
                <w:rtl/>
                <w:lang w:bidi="he-IL"/>
              </w:rPr>
            </w:pPr>
            <w:r w:rsidRPr="00AD756D">
              <w:rPr>
                <w:rFonts w:cs="Guttman Stam" w:hint="cs"/>
                <w:rtl/>
                <w:lang w:bidi="he-IL"/>
              </w:rPr>
              <w:t>אל</w:t>
            </w:r>
          </w:p>
        </w:tc>
      </w:tr>
      <w:tr w:rsidR="00AD756D" w:rsidTr="005D12C7">
        <w:trPr>
          <w:jc w:val="center"/>
        </w:trPr>
        <w:tc>
          <w:tcPr>
            <w:tcW w:w="1368" w:type="dxa"/>
          </w:tcPr>
          <w:p w:rsidR="00AD756D" w:rsidRDefault="00AD756D">
            <w:r>
              <w:t>Gevurah</w:t>
            </w:r>
          </w:p>
        </w:tc>
        <w:tc>
          <w:tcPr>
            <w:tcW w:w="1710" w:type="dxa"/>
          </w:tcPr>
          <w:p w:rsidR="00AD756D" w:rsidRPr="00AD756D" w:rsidRDefault="00AD756D">
            <w:pPr>
              <w:rPr>
                <w:rFonts w:cs="Guttman Stam"/>
              </w:rPr>
            </w:pPr>
            <w:r w:rsidRPr="00AD756D">
              <w:rPr>
                <w:rStyle w:val="Emphasis"/>
                <w:rFonts w:ascii="Arial" w:hAnsi="Arial" w:cs="Guttman Stam"/>
                <w:i w:val="0"/>
                <w:iCs w:val="0"/>
                <w:color w:val="444444"/>
                <w:shd w:val="clear" w:color="auto" w:fill="FFFFFF"/>
                <w:rtl/>
              </w:rPr>
              <w:t>אֱלֹהִים</w:t>
            </w:r>
            <w:r w:rsidRPr="00AD756D">
              <w:rPr>
                <w:rStyle w:val="apple-converted-space"/>
                <w:rFonts w:ascii="Arial" w:hAnsi="Arial" w:cs="Guttman Stam"/>
                <w:color w:val="444444"/>
                <w:shd w:val="clear" w:color="auto" w:fill="FFFFFF"/>
              </w:rPr>
              <w:t> </w:t>
            </w:r>
          </w:p>
        </w:tc>
      </w:tr>
      <w:tr w:rsidR="00AD756D" w:rsidTr="005D12C7">
        <w:trPr>
          <w:jc w:val="center"/>
        </w:trPr>
        <w:tc>
          <w:tcPr>
            <w:tcW w:w="1368" w:type="dxa"/>
          </w:tcPr>
          <w:p w:rsidR="00AD756D" w:rsidRDefault="00AD756D">
            <w:r>
              <w:t>Tiferet</w:t>
            </w:r>
          </w:p>
        </w:tc>
        <w:tc>
          <w:tcPr>
            <w:tcW w:w="1710" w:type="dxa"/>
          </w:tcPr>
          <w:p w:rsidR="00AD756D" w:rsidRPr="00AD756D" w:rsidRDefault="00AD756D">
            <w:pPr>
              <w:rPr>
                <w:rFonts w:cs="Guttman Stam" w:hint="cs"/>
                <w:rtl/>
                <w:lang w:bidi="he-IL"/>
              </w:rPr>
            </w:pPr>
            <w:r w:rsidRPr="00AD756D">
              <w:rPr>
                <w:rFonts w:cs="Guttman Stam" w:hint="cs"/>
                <w:rtl/>
                <w:lang w:bidi="he-IL"/>
              </w:rPr>
              <w:t>יֹהֹוֹהֹ</w:t>
            </w:r>
          </w:p>
        </w:tc>
      </w:tr>
      <w:tr w:rsidR="00AD756D" w:rsidTr="005D12C7">
        <w:trPr>
          <w:jc w:val="center"/>
        </w:trPr>
        <w:tc>
          <w:tcPr>
            <w:tcW w:w="1368" w:type="dxa"/>
          </w:tcPr>
          <w:p w:rsidR="00AD756D" w:rsidRDefault="00AD756D">
            <w:r>
              <w:t>Netzach</w:t>
            </w:r>
          </w:p>
        </w:tc>
        <w:tc>
          <w:tcPr>
            <w:tcW w:w="1710" w:type="dxa"/>
          </w:tcPr>
          <w:p w:rsidR="00AD756D" w:rsidRPr="00AD756D" w:rsidRDefault="00AD756D" w:rsidP="0049709C">
            <w:pPr>
              <w:rPr>
                <w:rFonts w:cs="Guttman Stam" w:hint="cs"/>
                <w:lang w:bidi="he-IL"/>
              </w:rPr>
            </w:pPr>
            <w:r w:rsidRPr="00AD756D">
              <w:rPr>
                <w:rFonts w:cs="Guttman Stam" w:hint="cs"/>
                <w:rtl/>
                <w:lang w:bidi="he-IL"/>
              </w:rPr>
              <w:t>יהוה צבאות</w:t>
            </w:r>
          </w:p>
        </w:tc>
      </w:tr>
      <w:tr w:rsidR="00AD756D" w:rsidTr="005D12C7">
        <w:trPr>
          <w:jc w:val="center"/>
        </w:trPr>
        <w:tc>
          <w:tcPr>
            <w:tcW w:w="1368" w:type="dxa"/>
          </w:tcPr>
          <w:p w:rsidR="00AD756D" w:rsidRDefault="00AD756D">
            <w:r>
              <w:t>Hod</w:t>
            </w:r>
          </w:p>
        </w:tc>
        <w:tc>
          <w:tcPr>
            <w:tcW w:w="1710" w:type="dxa"/>
          </w:tcPr>
          <w:p w:rsidR="00AD756D" w:rsidRPr="00AD756D" w:rsidRDefault="00AD756D">
            <w:pPr>
              <w:rPr>
                <w:rFonts w:cs="Guttman Stam" w:hint="cs"/>
                <w:lang w:bidi="he-IL"/>
              </w:rPr>
            </w:pPr>
            <w:r w:rsidRPr="00AD756D">
              <w:rPr>
                <w:rFonts w:cs="Guttman Stam" w:hint="cs"/>
                <w:rtl/>
                <w:lang w:bidi="he-IL"/>
              </w:rPr>
              <w:t>אלהים צבאות</w:t>
            </w:r>
          </w:p>
        </w:tc>
      </w:tr>
      <w:tr w:rsidR="00AD756D" w:rsidTr="005D12C7">
        <w:trPr>
          <w:jc w:val="center"/>
        </w:trPr>
        <w:tc>
          <w:tcPr>
            <w:tcW w:w="1368" w:type="dxa"/>
          </w:tcPr>
          <w:p w:rsidR="00AD756D" w:rsidRDefault="00AD756D">
            <w:r>
              <w:t>Yessod</w:t>
            </w:r>
          </w:p>
        </w:tc>
        <w:tc>
          <w:tcPr>
            <w:tcW w:w="1710" w:type="dxa"/>
          </w:tcPr>
          <w:p w:rsidR="00AD756D" w:rsidRPr="00AD756D" w:rsidRDefault="00AD756D">
            <w:pPr>
              <w:rPr>
                <w:rFonts w:cs="Guttman Stam" w:hint="cs"/>
                <w:lang w:bidi="he-IL"/>
              </w:rPr>
            </w:pPr>
            <w:r w:rsidRPr="00AD756D">
              <w:rPr>
                <w:rFonts w:cs="Guttman Stam" w:hint="cs"/>
                <w:rtl/>
                <w:lang w:bidi="he-IL"/>
              </w:rPr>
              <w:t>אל חי</w:t>
            </w:r>
            <w:r w:rsidR="00A7688D">
              <w:rPr>
                <w:rFonts w:cs="Guttman Stam" w:hint="cs"/>
                <w:rtl/>
                <w:lang w:bidi="he-IL"/>
              </w:rPr>
              <w:t>, אל שדי</w:t>
            </w:r>
          </w:p>
        </w:tc>
      </w:tr>
      <w:tr w:rsidR="00AD756D" w:rsidTr="005D12C7">
        <w:trPr>
          <w:jc w:val="center"/>
        </w:trPr>
        <w:tc>
          <w:tcPr>
            <w:tcW w:w="1368" w:type="dxa"/>
          </w:tcPr>
          <w:p w:rsidR="00AD756D" w:rsidRDefault="00AD756D">
            <w:r>
              <w:t>Malchut</w:t>
            </w:r>
          </w:p>
        </w:tc>
        <w:tc>
          <w:tcPr>
            <w:tcW w:w="1710" w:type="dxa"/>
          </w:tcPr>
          <w:p w:rsidR="00AD756D" w:rsidRPr="00AD756D" w:rsidRDefault="00AD756D">
            <w:pPr>
              <w:rPr>
                <w:rFonts w:cs="Guttman Stam" w:hint="cs"/>
                <w:lang w:bidi="he-IL"/>
              </w:rPr>
            </w:pPr>
            <w:r w:rsidRPr="00AD756D">
              <w:rPr>
                <w:rFonts w:cs="Guttman Stam" w:hint="cs"/>
                <w:rtl/>
                <w:lang w:bidi="he-IL"/>
              </w:rPr>
              <w:t>אדני</w:t>
            </w:r>
          </w:p>
        </w:tc>
      </w:tr>
    </w:tbl>
    <w:p w:rsidR="007D32C8" w:rsidRDefault="007D32C8">
      <w:pPr>
        <w:rPr>
          <w:rFonts w:hint="cs"/>
          <w:rtl/>
          <w:lang w:bidi="he-IL"/>
        </w:rPr>
      </w:pPr>
    </w:p>
    <w:tbl>
      <w:tblPr>
        <w:tblStyle w:val="TableGrid"/>
        <w:tblW w:w="0" w:type="auto"/>
        <w:tblInd w:w="2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80"/>
        <w:gridCol w:w="990"/>
        <w:gridCol w:w="1080"/>
      </w:tblGrid>
      <w:tr w:rsidR="00AD756D" w:rsidTr="00A7688D">
        <w:tc>
          <w:tcPr>
            <w:tcW w:w="1080" w:type="dxa"/>
            <w:tcBorders>
              <w:bottom w:val="single" w:sz="18" w:space="0" w:color="auto"/>
              <w:right w:val="single" w:sz="18" w:space="0" w:color="auto"/>
            </w:tcBorders>
          </w:tcPr>
          <w:p w:rsidR="00AD756D" w:rsidRDefault="00AD756D" w:rsidP="00AD756D">
            <w:pPr>
              <w:jc w:val="center"/>
              <w:rPr>
                <w:rFonts w:hint="cs"/>
                <w:lang w:bidi="he-IL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D756D" w:rsidRPr="00AD756D" w:rsidRDefault="00AD756D" w:rsidP="00AD756D">
            <w:pPr>
              <w:jc w:val="center"/>
              <w:rPr>
                <w:rFonts w:cs="Times New Roman"/>
                <w:color w:val="8064A2" w:themeColor="accent4"/>
                <w:lang w:bidi="he-IL"/>
              </w:rPr>
            </w:pPr>
            <w:r w:rsidRPr="00A7688D">
              <w:rPr>
                <w:rFonts w:cs="Guttman Stam"/>
                <w:color w:val="7030A0"/>
                <w:lang w:bidi="he-IL"/>
              </w:rPr>
              <w:t>Keter</w:t>
            </w:r>
            <w:r>
              <w:rPr>
                <w:rFonts w:cs="Guttman Stam"/>
                <w:lang w:bidi="he-IL"/>
              </w:rPr>
              <w:br/>
            </w:r>
            <w:r w:rsidRPr="00AD756D">
              <w:rPr>
                <w:rFonts w:cs="Guttman Stam" w:hint="cs"/>
                <w:rtl/>
                <w:lang w:bidi="he-IL"/>
              </w:rPr>
              <w:t>אהיה</w:t>
            </w:r>
          </w:p>
        </w:tc>
        <w:tc>
          <w:tcPr>
            <w:tcW w:w="1080" w:type="dxa"/>
            <w:tcBorders>
              <w:left w:val="single" w:sz="18" w:space="0" w:color="auto"/>
              <w:bottom w:val="single" w:sz="18" w:space="0" w:color="auto"/>
            </w:tcBorders>
          </w:tcPr>
          <w:p w:rsidR="00AD756D" w:rsidRDefault="00AD756D" w:rsidP="00AD756D">
            <w:pPr>
              <w:jc w:val="center"/>
              <w:rPr>
                <w:rFonts w:hint="cs"/>
                <w:lang w:bidi="he-IL"/>
              </w:rPr>
            </w:pPr>
          </w:p>
        </w:tc>
      </w:tr>
      <w:tr w:rsidR="00A7688D" w:rsidTr="00A7688D"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D756D" w:rsidRDefault="00AD756D" w:rsidP="00AD756D">
            <w:pPr>
              <w:jc w:val="center"/>
              <w:rPr>
                <w:rFonts w:hint="cs"/>
                <w:lang w:bidi="he-IL"/>
              </w:rPr>
            </w:pPr>
            <w:r w:rsidRPr="00A7688D">
              <w:rPr>
                <w:rFonts w:cs="Guttman Stam"/>
                <w:color w:val="7030A0"/>
                <w:lang w:bidi="he-IL"/>
              </w:rPr>
              <w:t>Binah</w:t>
            </w:r>
            <w:r>
              <w:rPr>
                <w:rFonts w:cs="Guttman Stam"/>
                <w:lang w:bidi="he-IL"/>
              </w:rPr>
              <w:br/>
            </w:r>
            <w:r w:rsidRPr="00AD756D">
              <w:rPr>
                <w:rFonts w:cs="Guttman Stam" w:hint="cs"/>
                <w:rtl/>
                <w:lang w:bidi="he-IL"/>
              </w:rPr>
              <w:t>יֶהֹוִה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AD756D" w:rsidRDefault="00AD756D" w:rsidP="00AD756D">
            <w:pPr>
              <w:jc w:val="center"/>
              <w:rPr>
                <w:rFonts w:hint="cs"/>
                <w:lang w:bidi="he-IL"/>
              </w:rPr>
            </w:pPr>
            <w:r w:rsidRPr="00A7688D">
              <w:rPr>
                <w:rFonts w:cs="Guttman Stam"/>
                <w:color w:val="7030A0"/>
                <w:lang w:bidi="he-IL"/>
              </w:rPr>
              <w:t>Da'at</w:t>
            </w:r>
            <w:r>
              <w:rPr>
                <w:rFonts w:cs="Guttman Stam"/>
                <w:lang w:bidi="he-IL"/>
              </w:rPr>
              <w:br/>
            </w:r>
            <w:r>
              <w:rPr>
                <w:rFonts w:cs="Guttman Stam" w:hint="cs"/>
                <w:rtl/>
                <w:lang w:bidi="he-IL"/>
              </w:rPr>
              <w:t>אהוה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D756D" w:rsidRDefault="00AD756D" w:rsidP="00AD756D">
            <w:pPr>
              <w:jc w:val="center"/>
              <w:rPr>
                <w:rFonts w:hint="cs"/>
                <w:lang w:bidi="he-IL"/>
              </w:rPr>
            </w:pPr>
            <w:r w:rsidRPr="00A7688D">
              <w:rPr>
                <w:rFonts w:cs="Guttman Stam"/>
                <w:color w:val="7030A0"/>
                <w:lang w:bidi="he-IL"/>
              </w:rPr>
              <w:t>Chokmah</w:t>
            </w:r>
            <w:r>
              <w:rPr>
                <w:rFonts w:cs="Guttman Stam"/>
                <w:lang w:bidi="he-IL"/>
              </w:rPr>
              <w:t xml:space="preserve"> </w:t>
            </w:r>
            <w:r w:rsidR="00A7688D">
              <w:rPr>
                <w:rFonts w:cs="Guttman Stam"/>
                <w:lang w:bidi="he-IL"/>
              </w:rPr>
              <w:br/>
            </w:r>
            <w:r w:rsidRPr="00AD756D">
              <w:rPr>
                <w:rFonts w:cs="Guttman Stam" w:hint="cs"/>
                <w:rtl/>
                <w:lang w:bidi="he-IL"/>
              </w:rPr>
              <w:t>י</w:t>
            </w:r>
            <w:r>
              <w:rPr>
                <w:rFonts w:cs="Guttman Stam" w:hint="cs"/>
                <w:rtl/>
                <w:lang w:bidi="he-IL"/>
              </w:rPr>
              <w:t>ָ</w:t>
            </w:r>
            <w:r w:rsidRPr="00AD756D">
              <w:rPr>
                <w:rFonts w:cs="Guttman Stam" w:hint="cs"/>
                <w:rtl/>
                <w:lang w:bidi="he-IL"/>
              </w:rPr>
              <w:t>ה</w:t>
            </w:r>
          </w:p>
        </w:tc>
      </w:tr>
      <w:tr w:rsidR="00A7688D" w:rsidTr="00A7688D">
        <w:tc>
          <w:tcPr>
            <w:tcW w:w="1080" w:type="dxa"/>
            <w:tcBorders>
              <w:top w:val="single" w:sz="18" w:space="0" w:color="auto"/>
              <w:bottom w:val="single" w:sz="18" w:space="0" w:color="auto"/>
            </w:tcBorders>
          </w:tcPr>
          <w:p w:rsidR="00A7688D" w:rsidRPr="00A7688D" w:rsidRDefault="00A7688D" w:rsidP="00AD756D">
            <w:pPr>
              <w:jc w:val="center"/>
              <w:rPr>
                <w:rStyle w:val="Emphasis"/>
                <w:rFonts w:ascii="Arial" w:hAnsi="Arial" w:cs="Guttman Stam"/>
                <w:i w:val="0"/>
                <w:iCs w:val="0"/>
                <w:color w:val="7030A0"/>
                <w:shd w:val="clear" w:color="auto" w:fill="FFFFFF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:rsidR="00A7688D" w:rsidRDefault="00A7688D" w:rsidP="00AD756D">
            <w:pPr>
              <w:jc w:val="center"/>
              <w:rPr>
                <w:rFonts w:hint="cs"/>
                <w:lang w:bidi="he-IL"/>
              </w:rPr>
            </w:pPr>
          </w:p>
        </w:tc>
        <w:tc>
          <w:tcPr>
            <w:tcW w:w="1080" w:type="dxa"/>
            <w:tcBorders>
              <w:top w:val="single" w:sz="18" w:space="0" w:color="auto"/>
              <w:bottom w:val="single" w:sz="18" w:space="0" w:color="auto"/>
            </w:tcBorders>
          </w:tcPr>
          <w:p w:rsidR="00A7688D" w:rsidRDefault="00A7688D" w:rsidP="00AD756D">
            <w:pPr>
              <w:jc w:val="center"/>
              <w:rPr>
                <w:rFonts w:cs="Guttman Stam"/>
                <w:lang w:bidi="he-IL"/>
              </w:rPr>
            </w:pPr>
          </w:p>
        </w:tc>
      </w:tr>
      <w:tr w:rsidR="00A7688D" w:rsidTr="00A7688D"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D756D" w:rsidRDefault="00AD756D" w:rsidP="00AD756D">
            <w:pPr>
              <w:jc w:val="center"/>
              <w:rPr>
                <w:rFonts w:hint="cs"/>
                <w:lang w:bidi="he-IL"/>
              </w:rPr>
            </w:pPr>
            <w:r w:rsidRPr="00A7688D">
              <w:rPr>
                <w:rStyle w:val="Emphasis"/>
                <w:rFonts w:ascii="Arial" w:hAnsi="Arial" w:cs="Guttman Stam"/>
                <w:i w:val="0"/>
                <w:iCs w:val="0"/>
                <w:color w:val="7030A0"/>
                <w:shd w:val="clear" w:color="auto" w:fill="FFFFFF"/>
              </w:rPr>
              <w:t>Gevurah</w:t>
            </w:r>
            <w:r>
              <w:rPr>
                <w:rStyle w:val="Emphasis"/>
                <w:rFonts w:ascii="Arial" w:hAnsi="Arial" w:cs="Guttman Stam"/>
                <w:i w:val="0"/>
                <w:iCs w:val="0"/>
                <w:color w:val="444444"/>
                <w:shd w:val="clear" w:color="auto" w:fill="FFFFFF"/>
              </w:rPr>
              <w:br/>
            </w:r>
            <w:r w:rsidRPr="00AD756D">
              <w:rPr>
                <w:rStyle w:val="Emphasis"/>
                <w:rFonts w:ascii="Arial" w:hAnsi="Arial" w:cs="Guttman Stam"/>
                <w:i w:val="0"/>
                <w:iCs w:val="0"/>
                <w:color w:val="444444"/>
                <w:shd w:val="clear" w:color="auto" w:fill="FFFFFF"/>
                <w:rtl/>
              </w:rPr>
              <w:t>אֱלֹהִים</w:t>
            </w:r>
          </w:p>
        </w:tc>
        <w:tc>
          <w:tcPr>
            <w:tcW w:w="9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D756D" w:rsidRDefault="00AD756D" w:rsidP="00AD756D">
            <w:pPr>
              <w:jc w:val="center"/>
              <w:rPr>
                <w:rFonts w:hint="cs"/>
                <w:lang w:bidi="he-IL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D756D" w:rsidRDefault="00AD756D" w:rsidP="00AD756D">
            <w:pPr>
              <w:jc w:val="center"/>
              <w:rPr>
                <w:rFonts w:hint="cs"/>
                <w:lang w:bidi="he-IL"/>
              </w:rPr>
            </w:pPr>
            <w:r>
              <w:rPr>
                <w:rFonts w:cs="Guttman Stam"/>
                <w:lang w:bidi="he-IL"/>
              </w:rPr>
              <w:t>Chessed</w:t>
            </w:r>
            <w:r>
              <w:rPr>
                <w:rFonts w:cs="Guttman Stam"/>
                <w:lang w:bidi="he-IL"/>
              </w:rPr>
              <w:br/>
            </w:r>
            <w:r w:rsidRPr="00AD756D">
              <w:rPr>
                <w:rFonts w:cs="Guttman Stam" w:hint="cs"/>
                <w:rtl/>
                <w:lang w:bidi="he-IL"/>
              </w:rPr>
              <w:t>אל</w:t>
            </w:r>
          </w:p>
        </w:tc>
      </w:tr>
      <w:tr w:rsidR="00A7688D" w:rsidTr="00A7688D">
        <w:tc>
          <w:tcPr>
            <w:tcW w:w="10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D756D" w:rsidRDefault="00AD756D" w:rsidP="00AD756D">
            <w:pPr>
              <w:jc w:val="center"/>
              <w:rPr>
                <w:rFonts w:hint="cs"/>
                <w:lang w:bidi="he-IL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D756D" w:rsidRDefault="00AD756D" w:rsidP="00AD756D">
            <w:pPr>
              <w:jc w:val="center"/>
              <w:rPr>
                <w:rFonts w:hint="cs"/>
                <w:lang w:bidi="he-IL"/>
              </w:rPr>
            </w:pPr>
            <w:r>
              <w:rPr>
                <w:rFonts w:cs="Guttman Stam"/>
                <w:lang w:bidi="he-IL"/>
              </w:rPr>
              <w:t>Tiferet</w:t>
            </w:r>
            <w:r>
              <w:rPr>
                <w:rFonts w:cs="Guttman Stam"/>
                <w:lang w:bidi="he-IL"/>
              </w:rPr>
              <w:br/>
            </w:r>
            <w:r w:rsidRPr="00AD756D">
              <w:rPr>
                <w:rFonts w:cs="Guttman Stam" w:hint="cs"/>
                <w:rtl/>
                <w:lang w:bidi="he-IL"/>
              </w:rPr>
              <w:t>יֹהֹוֹהֹ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D756D" w:rsidRDefault="00AD756D" w:rsidP="00AD756D">
            <w:pPr>
              <w:jc w:val="center"/>
              <w:rPr>
                <w:rFonts w:hint="cs"/>
                <w:lang w:bidi="he-IL"/>
              </w:rPr>
            </w:pPr>
          </w:p>
        </w:tc>
      </w:tr>
      <w:tr w:rsidR="00A7688D" w:rsidTr="00A7688D"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D756D" w:rsidRDefault="00AD756D" w:rsidP="00AD756D">
            <w:pPr>
              <w:jc w:val="center"/>
              <w:rPr>
                <w:rFonts w:hint="cs"/>
                <w:lang w:bidi="he-IL"/>
              </w:rPr>
            </w:pPr>
            <w:r w:rsidRPr="00A7688D">
              <w:rPr>
                <w:rFonts w:cs="Guttman Stam"/>
                <w:color w:val="7030A0"/>
                <w:lang w:bidi="he-IL"/>
              </w:rPr>
              <w:t>Hod</w:t>
            </w:r>
            <w:r>
              <w:rPr>
                <w:rFonts w:cs="Guttman Stam"/>
                <w:lang w:bidi="he-IL"/>
              </w:rPr>
              <w:br/>
            </w:r>
            <w:r w:rsidRPr="00AD756D">
              <w:rPr>
                <w:rFonts w:cs="Guttman Stam" w:hint="cs"/>
                <w:rtl/>
                <w:lang w:bidi="he-IL"/>
              </w:rPr>
              <w:t>אלהים צבאות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D756D" w:rsidRDefault="00AD756D" w:rsidP="00AD756D">
            <w:pPr>
              <w:jc w:val="center"/>
              <w:rPr>
                <w:rFonts w:hint="cs"/>
                <w:lang w:bidi="he-IL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D756D" w:rsidRDefault="00AD756D" w:rsidP="00AD756D">
            <w:pPr>
              <w:jc w:val="center"/>
              <w:rPr>
                <w:rFonts w:hint="cs"/>
                <w:lang w:bidi="he-IL"/>
              </w:rPr>
            </w:pPr>
            <w:r w:rsidRPr="00A7688D">
              <w:rPr>
                <w:rFonts w:cs="Guttman Stam"/>
                <w:color w:val="7030A0"/>
                <w:lang w:bidi="he-IL"/>
              </w:rPr>
              <w:t>Netzach</w:t>
            </w:r>
            <w:r>
              <w:rPr>
                <w:rFonts w:cs="Guttman Stam"/>
                <w:lang w:bidi="he-IL"/>
              </w:rPr>
              <w:br/>
            </w:r>
            <w:r w:rsidRPr="00AD756D">
              <w:rPr>
                <w:rFonts w:cs="Guttman Stam" w:hint="cs"/>
                <w:rtl/>
                <w:lang w:bidi="he-IL"/>
              </w:rPr>
              <w:t>יהוה צבאות</w:t>
            </w:r>
          </w:p>
        </w:tc>
      </w:tr>
      <w:tr w:rsidR="00A7688D" w:rsidTr="00A7688D">
        <w:tc>
          <w:tcPr>
            <w:tcW w:w="1080" w:type="dxa"/>
            <w:tcBorders>
              <w:top w:val="single" w:sz="18" w:space="0" w:color="auto"/>
              <w:right w:val="single" w:sz="18" w:space="0" w:color="auto"/>
            </w:tcBorders>
          </w:tcPr>
          <w:p w:rsidR="00AD756D" w:rsidRPr="00AD756D" w:rsidRDefault="00AD756D" w:rsidP="00AD756D">
            <w:pPr>
              <w:jc w:val="center"/>
              <w:rPr>
                <w:rFonts w:cs="Guttman Stam" w:hint="cs"/>
                <w:rtl/>
                <w:lang w:bidi="he-IL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D756D" w:rsidRDefault="00AD756D" w:rsidP="00AD756D">
            <w:pPr>
              <w:jc w:val="center"/>
              <w:rPr>
                <w:rFonts w:hint="cs"/>
                <w:rtl/>
                <w:lang w:bidi="he-IL"/>
              </w:rPr>
            </w:pPr>
            <w:r w:rsidRPr="00A7688D">
              <w:rPr>
                <w:rFonts w:cs="Guttman Stam"/>
                <w:color w:val="7030A0"/>
                <w:lang w:bidi="he-IL"/>
              </w:rPr>
              <w:t>Yessod</w:t>
            </w:r>
            <w:r>
              <w:rPr>
                <w:rFonts w:cs="Guttman Stam"/>
                <w:lang w:bidi="he-IL"/>
              </w:rPr>
              <w:br/>
            </w:r>
            <w:r w:rsidRPr="00AD756D">
              <w:rPr>
                <w:rFonts w:cs="Guttman Stam" w:hint="cs"/>
                <w:rtl/>
                <w:lang w:bidi="he-IL"/>
              </w:rPr>
              <w:t>אל חי</w:t>
            </w:r>
            <w:r w:rsidR="00A7688D">
              <w:rPr>
                <w:rFonts w:cs="Guttman Stam"/>
                <w:lang w:bidi="he-IL"/>
              </w:rPr>
              <w:br/>
            </w:r>
            <w:r w:rsidR="00A7688D">
              <w:rPr>
                <w:rFonts w:cs="Guttman Stam" w:hint="cs"/>
                <w:rtl/>
                <w:lang w:bidi="he-IL"/>
              </w:rPr>
              <w:t>אל שדי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</w:tcBorders>
          </w:tcPr>
          <w:p w:rsidR="00AD756D" w:rsidRPr="00AD756D" w:rsidRDefault="00AD756D" w:rsidP="00AD756D">
            <w:pPr>
              <w:jc w:val="center"/>
              <w:rPr>
                <w:rFonts w:cs="Guttman Stam" w:hint="cs"/>
                <w:rtl/>
                <w:lang w:bidi="he-IL"/>
              </w:rPr>
            </w:pPr>
          </w:p>
        </w:tc>
      </w:tr>
      <w:tr w:rsidR="00A7688D" w:rsidTr="00A7688D">
        <w:tc>
          <w:tcPr>
            <w:tcW w:w="1080" w:type="dxa"/>
            <w:tcBorders>
              <w:right w:val="single" w:sz="18" w:space="0" w:color="auto"/>
            </w:tcBorders>
          </w:tcPr>
          <w:p w:rsidR="00AD756D" w:rsidRPr="00AD756D" w:rsidRDefault="00AD756D" w:rsidP="00AD756D">
            <w:pPr>
              <w:jc w:val="center"/>
              <w:rPr>
                <w:rFonts w:cs="Guttman Stam" w:hint="cs"/>
                <w:rtl/>
                <w:lang w:bidi="he-IL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D756D" w:rsidRPr="00AD756D" w:rsidRDefault="00AD756D" w:rsidP="00AD756D">
            <w:pPr>
              <w:jc w:val="center"/>
              <w:rPr>
                <w:rFonts w:cs="Guttman Stam" w:hint="cs"/>
                <w:rtl/>
                <w:lang w:bidi="he-IL"/>
              </w:rPr>
            </w:pPr>
            <w:r w:rsidRPr="00A7688D">
              <w:rPr>
                <w:rFonts w:cs="Guttman Stam"/>
                <w:color w:val="7030A0"/>
                <w:lang w:bidi="he-IL"/>
              </w:rPr>
              <w:t>Malchut</w:t>
            </w:r>
            <w:r>
              <w:rPr>
                <w:rFonts w:cs="Guttman Stam"/>
                <w:lang w:bidi="he-IL"/>
              </w:rPr>
              <w:br/>
            </w:r>
            <w:r w:rsidRPr="00AD756D">
              <w:rPr>
                <w:rFonts w:cs="Guttman Stam" w:hint="cs"/>
                <w:rtl/>
                <w:lang w:bidi="he-IL"/>
              </w:rPr>
              <w:t>אדני</w:t>
            </w:r>
          </w:p>
        </w:tc>
        <w:tc>
          <w:tcPr>
            <w:tcW w:w="1080" w:type="dxa"/>
            <w:tcBorders>
              <w:left w:val="single" w:sz="18" w:space="0" w:color="auto"/>
            </w:tcBorders>
          </w:tcPr>
          <w:p w:rsidR="00AD756D" w:rsidRPr="00AD756D" w:rsidRDefault="00AD756D" w:rsidP="00AD756D">
            <w:pPr>
              <w:jc w:val="center"/>
              <w:rPr>
                <w:rFonts w:cs="Guttman Stam" w:hint="cs"/>
                <w:rtl/>
                <w:lang w:bidi="he-IL"/>
              </w:rPr>
            </w:pPr>
          </w:p>
        </w:tc>
      </w:tr>
    </w:tbl>
    <w:p w:rsidR="00AD756D" w:rsidRDefault="00AD756D">
      <w:pPr>
        <w:rPr>
          <w:rtl/>
          <w:lang w:bidi="he-IL"/>
        </w:rPr>
      </w:pPr>
    </w:p>
    <w:p w:rsidR="005D12C7" w:rsidRDefault="005D12C7">
      <w:pPr>
        <w:rPr>
          <w:rFonts w:hint="cs"/>
          <w:lang w:bidi="he-IL"/>
        </w:rPr>
      </w:pPr>
    </w:p>
    <w:sectPr w:rsidR="005D12C7" w:rsidSect="007D32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ttman Stam">
    <w:panose1 w:val="00000000000000000000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D826B2"/>
    <w:rsid w:val="00254451"/>
    <w:rsid w:val="005D12C7"/>
    <w:rsid w:val="007D32C8"/>
    <w:rsid w:val="00A7688D"/>
    <w:rsid w:val="00AD756D"/>
    <w:rsid w:val="00D82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2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2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D826B2"/>
    <w:rPr>
      <w:i/>
      <w:iCs/>
    </w:rPr>
  </w:style>
  <w:style w:type="character" w:customStyle="1" w:styleId="apple-converted-space">
    <w:name w:val="apple-converted-space"/>
    <w:basedOn w:val="DefaultParagraphFont"/>
    <w:rsid w:val="00D826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Zion</dc:creator>
  <cp:lastModifiedBy>Zion</cp:lastModifiedBy>
  <cp:revision>1</cp:revision>
  <dcterms:created xsi:type="dcterms:W3CDTF">2013-12-16T00:52:00Z</dcterms:created>
  <dcterms:modified xsi:type="dcterms:W3CDTF">2013-12-16T01:27:00Z</dcterms:modified>
</cp:coreProperties>
</file>